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5D1" w:rsidRDefault="001D05D1" w:rsidP="001D05D1">
      <w:pPr>
        <w:shd w:val="clear" w:color="auto" w:fill="FFFFFF"/>
        <w:spacing w:after="384"/>
        <w:jc w:val="center"/>
        <w:textAlignment w:val="baseline"/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</w:pPr>
      <w:r w:rsidRPr="001D05D1">
        <w:rPr>
          <w:rFonts w:eastAsia="Times New Roman" w:cs="Times New Roman"/>
          <w:b/>
          <w:bCs/>
          <w:i/>
          <w:iCs/>
          <w:color w:val="444340"/>
          <w:sz w:val="24"/>
          <w:szCs w:val="24"/>
          <w:lang w:eastAsia="ru-RU"/>
        </w:rPr>
        <w:t xml:space="preserve">«Химиялық </w:t>
      </w:r>
      <w:proofErr w:type="spellStart"/>
      <w:r w:rsidRPr="001D05D1">
        <w:rPr>
          <w:rFonts w:eastAsia="Times New Roman" w:cs="Times New Roman"/>
          <w:b/>
          <w:bCs/>
          <w:i/>
          <w:iCs/>
          <w:color w:val="444340"/>
          <w:sz w:val="24"/>
          <w:szCs w:val="24"/>
          <w:lang w:eastAsia="ru-RU"/>
        </w:rPr>
        <w:t>есептер</w:t>
      </w:r>
      <w:proofErr w:type="spellEnd"/>
      <w:r w:rsidRPr="001D05D1">
        <w:rPr>
          <w:rFonts w:eastAsia="Times New Roman" w:cs="Times New Roman"/>
          <w:b/>
          <w:bCs/>
          <w:i/>
          <w:iCs/>
          <w:color w:val="444340"/>
          <w:sz w:val="24"/>
          <w:szCs w:val="24"/>
          <w:lang w:eastAsia="ru-RU"/>
        </w:rPr>
        <w:t xml:space="preserve"> арқылы оқушылардың </w:t>
      </w:r>
      <w:proofErr w:type="spellStart"/>
      <w:r w:rsidRPr="001D05D1">
        <w:rPr>
          <w:rFonts w:eastAsia="Times New Roman" w:cs="Times New Roman"/>
          <w:b/>
          <w:bCs/>
          <w:i/>
          <w:iCs/>
          <w:color w:val="444340"/>
          <w:sz w:val="24"/>
          <w:szCs w:val="24"/>
          <w:lang w:eastAsia="ru-RU"/>
        </w:rPr>
        <w:t>бойында</w:t>
      </w:r>
      <w:proofErr w:type="spellEnd"/>
      <w:r w:rsidRPr="001D05D1">
        <w:rPr>
          <w:rFonts w:eastAsia="Times New Roman" w:cs="Times New Roman"/>
          <w:b/>
          <w:bCs/>
          <w:i/>
          <w:iCs/>
          <w:color w:val="444340"/>
          <w:sz w:val="24"/>
          <w:szCs w:val="24"/>
          <w:lang w:eastAsia="ru-RU"/>
        </w:rPr>
        <w:t xml:space="preserve"> функционалдық сауаттылықты </w:t>
      </w:r>
      <w:proofErr w:type="spellStart"/>
      <w:r w:rsidRPr="001D05D1">
        <w:rPr>
          <w:rFonts w:eastAsia="Times New Roman" w:cs="Times New Roman"/>
          <w:b/>
          <w:bCs/>
          <w:i/>
          <w:iCs/>
          <w:color w:val="444340"/>
          <w:sz w:val="24"/>
          <w:szCs w:val="24"/>
          <w:lang w:eastAsia="ru-RU"/>
        </w:rPr>
        <w:t>арттыру</w:t>
      </w:r>
      <w:proofErr w:type="spellEnd"/>
      <w:r w:rsidRPr="001D05D1">
        <w:rPr>
          <w:rFonts w:eastAsia="Times New Roman" w:cs="Times New Roman"/>
          <w:b/>
          <w:bCs/>
          <w:i/>
          <w:iCs/>
          <w:color w:val="444340"/>
          <w:sz w:val="24"/>
          <w:szCs w:val="24"/>
          <w:lang w:eastAsia="ru-RU"/>
        </w:rPr>
        <w:t>»</w:t>
      </w:r>
    </w:p>
    <w:p w:rsidR="001D05D1" w:rsidRPr="001D05D1" w:rsidRDefault="001D05D1" w:rsidP="001D05D1">
      <w:pPr>
        <w:shd w:val="clear" w:color="auto" w:fill="FFFFFF"/>
        <w:spacing w:after="384"/>
        <w:jc w:val="right"/>
        <w:textAlignment w:val="baseline"/>
        <w:rPr>
          <w:rFonts w:eastAsia="Times New Roman" w:cs="Times New Roman"/>
          <w:b/>
          <w:color w:val="444340"/>
          <w:sz w:val="20"/>
          <w:szCs w:val="20"/>
          <w:lang w:val="kk-KZ" w:eastAsia="ru-RU"/>
        </w:rPr>
      </w:pPr>
      <w:r w:rsidRPr="001D05D1">
        <w:rPr>
          <w:rFonts w:eastAsia="Times New Roman" w:cs="Times New Roman"/>
          <w:b/>
          <w:color w:val="444340"/>
          <w:sz w:val="20"/>
          <w:szCs w:val="20"/>
          <w:lang w:val="kk-KZ" w:eastAsia="ru-RU"/>
        </w:rPr>
        <w:t xml:space="preserve">Касымбекова Арайлым Исановна </w:t>
      </w:r>
    </w:p>
    <w:p w:rsidR="001D05D1" w:rsidRPr="001D05D1" w:rsidRDefault="001D05D1" w:rsidP="001D05D1">
      <w:pPr>
        <w:shd w:val="clear" w:color="auto" w:fill="FFFFFF"/>
        <w:spacing w:after="384"/>
        <w:jc w:val="right"/>
        <w:textAlignment w:val="baseline"/>
        <w:rPr>
          <w:rFonts w:eastAsia="Times New Roman" w:cs="Times New Roman"/>
          <w:b/>
          <w:color w:val="444340"/>
          <w:sz w:val="20"/>
          <w:szCs w:val="20"/>
          <w:lang w:val="kk-KZ" w:eastAsia="ru-RU"/>
        </w:rPr>
      </w:pPr>
      <w:r w:rsidRPr="001D05D1">
        <w:rPr>
          <w:rFonts w:eastAsia="Times New Roman" w:cs="Times New Roman"/>
          <w:b/>
          <w:color w:val="444340"/>
          <w:sz w:val="20"/>
          <w:szCs w:val="20"/>
          <w:lang w:val="kk-KZ" w:eastAsia="ru-RU"/>
        </w:rPr>
        <w:t xml:space="preserve">Нұра ауданы, Кәрім Мыңбаев атындағы ЖОББМ </w:t>
      </w:r>
    </w:p>
    <w:p w:rsidR="001D05D1" w:rsidRPr="001D05D1" w:rsidRDefault="001D05D1" w:rsidP="001D05D1">
      <w:pPr>
        <w:shd w:val="clear" w:color="auto" w:fill="FFFFFF"/>
        <w:spacing w:after="384"/>
        <w:jc w:val="right"/>
        <w:textAlignment w:val="baseline"/>
        <w:rPr>
          <w:rFonts w:eastAsia="Times New Roman" w:cs="Times New Roman"/>
          <w:b/>
          <w:color w:val="444340"/>
          <w:sz w:val="20"/>
          <w:szCs w:val="20"/>
          <w:lang w:val="kk-KZ" w:eastAsia="ru-RU"/>
        </w:rPr>
      </w:pPr>
      <w:r w:rsidRPr="001D05D1">
        <w:rPr>
          <w:rFonts w:eastAsia="Times New Roman" w:cs="Times New Roman"/>
          <w:b/>
          <w:color w:val="444340"/>
          <w:sz w:val="20"/>
          <w:szCs w:val="20"/>
          <w:lang w:eastAsia="ru-RU"/>
        </w:rPr>
        <w:t xml:space="preserve">биология-химия </w:t>
      </w:r>
      <w:proofErr w:type="gramStart"/>
      <w:r w:rsidRPr="001D05D1">
        <w:rPr>
          <w:rFonts w:eastAsia="Times New Roman" w:cs="Times New Roman"/>
          <w:b/>
          <w:color w:val="444340"/>
          <w:sz w:val="20"/>
          <w:szCs w:val="20"/>
          <w:lang w:eastAsia="ru-RU"/>
        </w:rPr>
        <w:t>п</w:t>
      </w:r>
      <w:proofErr w:type="gramEnd"/>
      <w:r w:rsidRPr="001D05D1">
        <w:rPr>
          <w:rFonts w:eastAsia="Times New Roman" w:cs="Times New Roman"/>
          <w:b/>
          <w:color w:val="444340"/>
          <w:sz w:val="20"/>
          <w:szCs w:val="20"/>
          <w:lang w:eastAsia="ru-RU"/>
        </w:rPr>
        <w:t>әндерінің ұстазы</w:t>
      </w:r>
    </w:p>
    <w:p w:rsidR="00181C2E" w:rsidRPr="00CE09F1" w:rsidRDefault="00181C2E" w:rsidP="00BC3BED">
      <w:pPr>
        <w:shd w:val="clear" w:color="auto" w:fill="FFFFFF"/>
        <w:spacing w:after="384"/>
        <w:textAlignment w:val="baseline"/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</w:pPr>
      <w:r w:rsidRPr="00CE09F1"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  <w:t>2-слайд:</w:t>
      </w:r>
    </w:p>
    <w:p w:rsidR="00BC3BED" w:rsidRPr="00CE09F1" w:rsidRDefault="00BC3BED" w:rsidP="00181C2E">
      <w:pPr>
        <w:shd w:val="clear" w:color="auto" w:fill="FFFFFF"/>
        <w:spacing w:after="384"/>
        <w:textAlignment w:val="baseline"/>
        <w:rPr>
          <w:rFonts w:eastAsia="Times New Roman" w:cs="Times New Roman"/>
          <w:color w:val="444340"/>
          <w:sz w:val="24"/>
          <w:szCs w:val="24"/>
          <w:lang w:val="kk-KZ" w:eastAsia="ru-RU"/>
        </w:rPr>
      </w:pPr>
      <w:r w:rsidRPr="00CE09F1">
        <w:rPr>
          <w:rFonts w:eastAsia="Times New Roman" w:cs="Times New Roman"/>
          <w:color w:val="444340"/>
          <w:sz w:val="24"/>
          <w:szCs w:val="24"/>
          <w:lang w:val="kk-KZ" w:eastAsia="ru-RU"/>
        </w:rPr>
        <w:t>Қазіргі кезеңде оқушылардың функционалдық сауаттылығын арттыруда яғни, химиялық дайындығының жоғары деңгейіне қол жеткізу үшін химиялық білім беруді дамытуда айқындалған тенденцияларға сүйенген жөн:</w:t>
      </w:r>
      <w:r w:rsidR="00CE09F1">
        <w:rPr>
          <w:rFonts w:eastAsia="Times New Roman" w:cs="Times New Roman"/>
          <w:color w:val="444340"/>
          <w:sz w:val="24"/>
          <w:szCs w:val="24"/>
          <w:lang w:val="kk-KZ" w:eastAsia="ru-RU"/>
        </w:rPr>
        <w:t xml:space="preserve"> </w:t>
      </w:r>
      <w:r w:rsidR="00CE09F1" w:rsidRPr="00CE09F1"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  <w:t>слайдтан</w:t>
      </w:r>
    </w:p>
    <w:p w:rsidR="00181C2E" w:rsidRPr="00CE09F1" w:rsidRDefault="00181C2E" w:rsidP="00BC3BED">
      <w:pPr>
        <w:shd w:val="clear" w:color="auto" w:fill="FFFFFF"/>
        <w:spacing w:after="384"/>
        <w:textAlignment w:val="baseline"/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</w:pPr>
      <w:r w:rsidRPr="00CE09F1"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  <w:t>3-слайд:</w:t>
      </w:r>
    </w:p>
    <w:p w:rsidR="00BC3BED" w:rsidRPr="00CE09F1" w:rsidRDefault="00BC3BED" w:rsidP="00BC3BED">
      <w:pPr>
        <w:shd w:val="clear" w:color="auto" w:fill="FFFFFF"/>
        <w:spacing w:after="384"/>
        <w:textAlignment w:val="baseline"/>
        <w:rPr>
          <w:rFonts w:eastAsia="Times New Roman" w:cs="Times New Roman"/>
          <w:color w:val="444340"/>
          <w:sz w:val="24"/>
          <w:szCs w:val="24"/>
          <w:lang w:val="kk-KZ" w:eastAsia="ru-RU"/>
        </w:rPr>
      </w:pPr>
      <w:r w:rsidRPr="00CE09F1">
        <w:rPr>
          <w:rFonts w:eastAsia="Times New Roman" w:cs="Times New Roman"/>
          <w:color w:val="444340"/>
          <w:sz w:val="24"/>
          <w:szCs w:val="24"/>
          <w:lang w:val="kk-KZ" w:eastAsia="ru-RU"/>
        </w:rPr>
        <w:t>Химиялық есептер–оқушылардың химиядан білім сапасын анықтаудың негізгі құралдарының бірі.</w:t>
      </w:r>
      <w:r w:rsidR="00181C2E" w:rsidRPr="00CE09F1">
        <w:rPr>
          <w:rFonts w:eastAsia="Times New Roman" w:cs="Times New Roman"/>
          <w:color w:val="444340"/>
          <w:sz w:val="24"/>
          <w:szCs w:val="24"/>
          <w:lang w:val="kk-KZ" w:eastAsia="ru-RU"/>
        </w:rPr>
        <w:t xml:space="preserve"> </w:t>
      </w:r>
      <w:r w:rsidRPr="00CE09F1">
        <w:rPr>
          <w:rFonts w:eastAsia="Times New Roman" w:cs="Times New Roman"/>
          <w:color w:val="444340"/>
          <w:sz w:val="24"/>
          <w:szCs w:val="24"/>
          <w:lang w:val="kk-KZ" w:eastAsia="ru-RU"/>
        </w:rPr>
        <w:t>Сондықтан мұғалім үшін басты міндет оқушыларды шығармашылық іс-әрекетті меңгеруге бағыттау болу керек.Оқушылар алған білім,біліктерін жаңа проблемаларды шешуде шығармашылықпен қолдануға тиіс.</w:t>
      </w:r>
      <w:r w:rsidR="00181C2E" w:rsidRPr="00CE09F1">
        <w:rPr>
          <w:rFonts w:eastAsia="Times New Roman" w:cs="Times New Roman"/>
          <w:color w:val="444340"/>
          <w:sz w:val="24"/>
          <w:szCs w:val="24"/>
          <w:lang w:val="kk-KZ" w:eastAsia="ru-RU"/>
        </w:rPr>
        <w:t xml:space="preserve"> </w:t>
      </w:r>
      <w:r w:rsidRPr="00CE09F1">
        <w:rPr>
          <w:rFonts w:eastAsia="Times New Roman" w:cs="Times New Roman"/>
          <w:color w:val="444340"/>
          <w:sz w:val="24"/>
          <w:szCs w:val="24"/>
          <w:lang w:val="kk-KZ" w:eastAsia="ru-RU"/>
        </w:rPr>
        <w:t xml:space="preserve">Оқытуға осындай көзқарас болғанда оқушылар талдау,салыстыру, тұжырымдау, проблемаларды анықтай білу, жорамал(гипотеза) жасай білу, шешудің жолдарын іздестіру,алынған нәтижелерді салыстыру, талқылау, қажет болған жағдайда қайта іздену сияқты қабілеттерін дамытатын, белсенді ой-әрекетін талап ететін әдіс-тәсілдерді меңгере алады. </w:t>
      </w:r>
      <w:r w:rsidR="00CE09F1">
        <w:rPr>
          <w:rFonts w:eastAsia="Times New Roman" w:cs="Times New Roman"/>
          <w:color w:val="444340"/>
          <w:sz w:val="24"/>
          <w:szCs w:val="24"/>
          <w:lang w:val="kk-KZ" w:eastAsia="ru-RU"/>
        </w:rPr>
        <w:t xml:space="preserve"> </w:t>
      </w:r>
      <w:r w:rsidRPr="00CE09F1">
        <w:rPr>
          <w:rFonts w:eastAsia="Times New Roman" w:cs="Times New Roman"/>
          <w:color w:val="444340"/>
          <w:sz w:val="24"/>
          <w:szCs w:val="24"/>
          <w:lang w:val="kk-KZ" w:eastAsia="ru-RU"/>
        </w:rPr>
        <w:t>Химия есептері сан және сапа есептері болып бөлінеді.</w:t>
      </w:r>
      <w:r w:rsidR="00E534A8" w:rsidRPr="00CE09F1">
        <w:rPr>
          <w:rFonts w:eastAsia="Times New Roman" w:cs="Times New Roman"/>
          <w:color w:val="444340"/>
          <w:sz w:val="24"/>
          <w:szCs w:val="24"/>
          <w:lang w:val="kk-KZ" w:eastAsia="ru-RU"/>
        </w:rPr>
        <w:t xml:space="preserve"> Сан есептерін жағдаяттық және мәнмәтіндік есептер деп бөлуге болады. </w:t>
      </w:r>
      <w:r w:rsidRPr="00CE09F1">
        <w:rPr>
          <w:rFonts w:eastAsia="Times New Roman" w:cs="Times New Roman"/>
          <w:color w:val="444340"/>
          <w:sz w:val="24"/>
          <w:szCs w:val="24"/>
          <w:lang w:val="kk-KZ" w:eastAsia="ru-RU"/>
        </w:rPr>
        <w:t>Сапа есептерін эксперимент есептері деп атайды, өйткені онда сандық мәліметтер болмайды, химиялық тәжірибелерді жасау арқылы шығарылады.</w:t>
      </w:r>
      <w:r w:rsidR="00E534A8" w:rsidRPr="00CE09F1">
        <w:rPr>
          <w:rFonts w:eastAsia="Times New Roman" w:cs="Times New Roman"/>
          <w:color w:val="444340"/>
          <w:sz w:val="24"/>
          <w:szCs w:val="24"/>
          <w:lang w:val="kk-KZ" w:eastAsia="ru-RU"/>
        </w:rPr>
        <w:t xml:space="preserve"> </w:t>
      </w:r>
    </w:p>
    <w:p w:rsidR="00917087" w:rsidRPr="00CE09F1" w:rsidRDefault="00917087" w:rsidP="00BC3BED">
      <w:pPr>
        <w:shd w:val="clear" w:color="auto" w:fill="FFFFFF"/>
        <w:spacing w:after="384"/>
        <w:textAlignment w:val="baseline"/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</w:pPr>
      <w:r w:rsidRPr="00CE09F1"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  <w:t>4-5 слайд</w:t>
      </w:r>
      <w:r w:rsidR="00CE09F1"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  <w:t xml:space="preserve">      </w:t>
      </w:r>
      <w:r w:rsidRPr="00CE09F1">
        <w:rPr>
          <w:rFonts w:eastAsia="Times New Roman" w:cs="Times New Roman"/>
          <w:b/>
          <w:color w:val="444340"/>
          <w:sz w:val="24"/>
          <w:szCs w:val="24"/>
          <w:lang w:val="en-US" w:eastAsia="ru-RU"/>
        </w:rPr>
        <w:t>6</w:t>
      </w:r>
      <w:r w:rsidRPr="00CE09F1"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  <w:t xml:space="preserve"> слайд</w:t>
      </w:r>
      <w:r w:rsidR="00CE09F1"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  <w:t xml:space="preserve">      </w:t>
      </w:r>
      <w:r w:rsidR="00FC3A31" w:rsidRPr="00CE09F1">
        <w:rPr>
          <w:rFonts w:eastAsia="Times New Roman" w:cs="Times New Roman"/>
          <w:b/>
          <w:color w:val="444340"/>
          <w:sz w:val="24"/>
          <w:szCs w:val="24"/>
          <w:lang w:val="en-US" w:eastAsia="ru-RU"/>
        </w:rPr>
        <w:t xml:space="preserve">7- </w:t>
      </w:r>
      <w:proofErr w:type="spellStart"/>
      <w:r w:rsidR="00FC3A31" w:rsidRPr="00CE09F1">
        <w:rPr>
          <w:rFonts w:eastAsia="Times New Roman" w:cs="Times New Roman"/>
          <w:b/>
          <w:color w:val="444340"/>
          <w:sz w:val="24"/>
          <w:szCs w:val="24"/>
          <w:lang w:val="en-US" w:eastAsia="ru-RU"/>
        </w:rPr>
        <w:t>cлайд</w:t>
      </w:r>
      <w:proofErr w:type="spellEnd"/>
    </w:p>
    <w:p w:rsidR="00750076" w:rsidRPr="001D05D1" w:rsidRDefault="00750076" w:rsidP="00BC3BED">
      <w:pPr>
        <w:shd w:val="clear" w:color="auto" w:fill="FFFFFF"/>
        <w:spacing w:after="384"/>
        <w:textAlignment w:val="baseline"/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</w:pPr>
      <w:r w:rsidRPr="001D05D1"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  <w:t>8- cлайд</w:t>
      </w:r>
    </w:p>
    <w:p w:rsidR="00881DB7" w:rsidRPr="001D05D1" w:rsidRDefault="00E534A8" w:rsidP="00BC3BED">
      <w:pPr>
        <w:shd w:val="clear" w:color="auto" w:fill="FFFFFF"/>
        <w:spacing w:after="384"/>
        <w:textAlignment w:val="baseline"/>
        <w:rPr>
          <w:rFonts w:cs="Times New Roman"/>
          <w:color w:val="333333"/>
          <w:sz w:val="24"/>
          <w:szCs w:val="24"/>
          <w:shd w:val="clear" w:color="auto" w:fill="FFFFFF"/>
          <w:lang w:val="kk-KZ"/>
        </w:rPr>
      </w:pPr>
      <w:r w:rsidRPr="00CE09F1">
        <w:rPr>
          <w:rFonts w:eastAsia="Times New Roman" w:cs="Times New Roman"/>
          <w:color w:val="444340"/>
          <w:sz w:val="24"/>
          <w:szCs w:val="24"/>
          <w:lang w:val="kk-KZ" w:eastAsia="ru-RU"/>
        </w:rPr>
        <w:t>Химиядан білім мен білік қалыптастыруда, оқушылардың алған білімін бақылап,бағалауда эксперимент есептердің маңызы зор.Эксперименттік есеп шығару арқылы теориялық білімді іс жүзінде қолдана білуге үйренеді.Олар химиялық құрал-жабдықтармен және реактивтермен жұмыс істеу дағдыларын нығайтып, жетілдіре түседі.Эксперимент есептерін үзбей шешіп, машықтанған оқушылар өздігінен жұмыс істей білуге, ұқыптылыққа, өз ісіне сын көзбен қарауға үйренеді.</w:t>
      </w:r>
      <w:r w:rsidR="00881DB7" w:rsidRPr="001D05D1">
        <w:rPr>
          <w:rFonts w:cs="Times New Roman"/>
          <w:color w:val="333333"/>
          <w:sz w:val="24"/>
          <w:szCs w:val="24"/>
          <w:shd w:val="clear" w:color="auto" w:fill="FFFFFF"/>
          <w:lang w:val="kk-KZ"/>
        </w:rPr>
        <w:t>эксперименттік есептерді шартты түрде екіге бөлуге болады. Біріншісі- репродуктивті, екіншісі -продуктивті есептер. Осы есептерді қарастырайық:</w:t>
      </w:r>
    </w:p>
    <w:p w:rsidR="00881DB7" w:rsidRPr="00CE09F1" w:rsidRDefault="00881DB7" w:rsidP="00881DB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333333"/>
          <w:lang w:val="kk-KZ"/>
        </w:rPr>
      </w:pPr>
      <w:r w:rsidRPr="001D05D1">
        <w:rPr>
          <w:rStyle w:val="a5"/>
          <w:i/>
          <w:iCs/>
          <w:color w:val="333333"/>
          <w:bdr w:val="none" w:sz="0" w:space="0" w:color="auto" w:frame="1"/>
          <w:lang w:val="kk-KZ"/>
        </w:rPr>
        <w:t>Репродуктивті деңгей:</w:t>
      </w:r>
      <w:r w:rsidR="00CE09F1" w:rsidRPr="001D05D1">
        <w:rPr>
          <w:rStyle w:val="a5"/>
          <w:i/>
          <w:iCs/>
          <w:color w:val="333333"/>
          <w:bdr w:val="none" w:sz="0" w:space="0" w:color="auto" w:frame="1"/>
          <w:lang w:val="kk-KZ"/>
        </w:rPr>
        <w:t xml:space="preserve">  слайдтан</w:t>
      </w:r>
    </w:p>
    <w:p w:rsidR="00CE09F1" w:rsidRDefault="00CE09F1" w:rsidP="00881DB7">
      <w:pPr>
        <w:pStyle w:val="a4"/>
        <w:shd w:val="clear" w:color="auto" w:fill="FFFFFF"/>
        <w:spacing w:before="0" w:beforeAutospacing="0" w:after="0" w:afterAutospacing="0"/>
        <w:textAlignment w:val="baseline"/>
        <w:rPr>
          <w:rStyle w:val="a5"/>
          <w:i/>
          <w:iCs/>
          <w:color w:val="333333"/>
          <w:bdr w:val="none" w:sz="0" w:space="0" w:color="auto" w:frame="1"/>
          <w:lang w:val="kk-KZ"/>
        </w:rPr>
      </w:pPr>
    </w:p>
    <w:p w:rsidR="00881DB7" w:rsidRPr="001D05D1" w:rsidRDefault="00881DB7" w:rsidP="00881DB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333333"/>
          <w:lang w:val="kk-KZ"/>
        </w:rPr>
      </w:pPr>
      <w:r w:rsidRPr="001D05D1">
        <w:rPr>
          <w:rStyle w:val="a5"/>
          <w:i/>
          <w:iCs/>
          <w:color w:val="333333"/>
          <w:bdr w:val="none" w:sz="0" w:space="0" w:color="auto" w:frame="1"/>
          <w:lang w:val="kk-KZ"/>
        </w:rPr>
        <w:t>Продуктивті деңгей:</w:t>
      </w:r>
    </w:p>
    <w:p w:rsidR="00881DB7" w:rsidRPr="001D05D1" w:rsidRDefault="00881DB7" w:rsidP="00881DB7">
      <w:pPr>
        <w:pStyle w:val="a4"/>
        <w:shd w:val="clear" w:color="auto" w:fill="FFFFFF"/>
        <w:spacing w:before="0" w:beforeAutospacing="0" w:after="343" w:afterAutospacing="0"/>
        <w:textAlignment w:val="baseline"/>
        <w:rPr>
          <w:color w:val="333333"/>
          <w:lang w:val="kk-KZ"/>
        </w:rPr>
      </w:pPr>
      <w:r w:rsidRPr="001D05D1">
        <w:rPr>
          <w:color w:val="333333"/>
          <w:lang w:val="kk-KZ"/>
        </w:rPr>
        <w:lastRenderedPageBreak/>
        <w:t>Продуктивті деңгейдегі есепті шығаруда логикалық операцияларды жасау үшін оқушының теориялық білімінің көлемі ауқымды болуы қажет. Оқушы есепті шешудің бірнеше түрін ұсынуы мүмкін.</w:t>
      </w:r>
    </w:p>
    <w:p w:rsidR="00881DB7" w:rsidRPr="001D05D1" w:rsidRDefault="00881DB7" w:rsidP="00881DB7">
      <w:pPr>
        <w:pStyle w:val="a4"/>
        <w:shd w:val="clear" w:color="auto" w:fill="FFFFFF"/>
        <w:spacing w:before="0" w:beforeAutospacing="0" w:after="343" w:afterAutospacing="0"/>
        <w:textAlignment w:val="baseline"/>
        <w:rPr>
          <w:color w:val="333333"/>
          <w:lang w:val="kk-KZ"/>
        </w:rPr>
      </w:pPr>
      <w:r w:rsidRPr="001D05D1">
        <w:rPr>
          <w:color w:val="333333"/>
          <w:lang w:val="kk-KZ"/>
        </w:rPr>
        <w:t>1.Екі түрлі әдіспен натрий хлоридін алыңдар. Бейорганикалық қосылыстардың негізгі кластарының химиялық қасиеттерін сараптай келе және ерігіштік кестені қолдана отырып оқушылар затты алу әдістерін ұсынуға тиіс.</w:t>
      </w:r>
    </w:p>
    <w:p w:rsidR="00881DB7" w:rsidRPr="001D05D1" w:rsidRDefault="00881DB7" w:rsidP="00881DB7">
      <w:pPr>
        <w:pStyle w:val="a4"/>
        <w:shd w:val="clear" w:color="auto" w:fill="FFFFFF"/>
        <w:spacing w:before="0" w:beforeAutospacing="0" w:after="343" w:afterAutospacing="0"/>
        <w:textAlignment w:val="baseline"/>
        <w:rPr>
          <w:color w:val="333333"/>
          <w:lang w:val="kk-KZ"/>
        </w:rPr>
      </w:pPr>
      <w:r w:rsidRPr="001D05D1">
        <w:rPr>
          <w:color w:val="333333"/>
          <w:lang w:val="kk-KZ"/>
        </w:rPr>
        <w:t>2.Мыс (ІІ) оксидінен мыс (ІІ) гидроксидін алыңдар . Есептің шартында аралық өнім көрсетілмесе де оқушылар екі кезеңмен затты алуға тиіс.</w:t>
      </w:r>
    </w:p>
    <w:p w:rsidR="00E534A8" w:rsidRPr="001D05D1" w:rsidRDefault="00A46760" w:rsidP="00881DB7">
      <w:pPr>
        <w:shd w:val="clear" w:color="auto" w:fill="FFFFFF"/>
        <w:spacing w:after="384"/>
        <w:textAlignment w:val="baseline"/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</w:pPr>
      <w:r w:rsidRPr="001D05D1"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  <w:t>9- cлайд</w:t>
      </w:r>
    </w:p>
    <w:p w:rsidR="00881DB7" w:rsidRPr="001D05D1" w:rsidRDefault="00A46760" w:rsidP="00CE09F1">
      <w:pPr>
        <w:shd w:val="clear" w:color="auto" w:fill="FFFFFF"/>
        <w:spacing w:after="384"/>
        <w:textAlignment w:val="baseline"/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</w:pPr>
      <w:r w:rsidRPr="001D05D1"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  <w:t>10</w:t>
      </w:r>
      <w:r w:rsidR="00881DB7" w:rsidRPr="00CE09F1"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  <w:t>- cлайд</w:t>
      </w:r>
    </w:p>
    <w:p w:rsidR="00881DB7" w:rsidRPr="00CE09F1" w:rsidRDefault="00A32351" w:rsidP="00881DB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333333"/>
          <w:lang w:val="kk-KZ"/>
        </w:rPr>
      </w:pPr>
      <w:r w:rsidRPr="00CE09F1">
        <w:rPr>
          <w:color w:val="333333"/>
          <w:lang w:val="kk-KZ"/>
        </w:rPr>
        <w:t>Е</w:t>
      </w:r>
      <w:r w:rsidR="00881DB7" w:rsidRPr="00CE09F1">
        <w:rPr>
          <w:color w:val="333333"/>
          <w:lang w:val="kk-KZ"/>
        </w:rPr>
        <w:t>ң негізгі мәселе оқушыларды эксперименттік есеп шығаруға дайындау болып табылады.Оны әдетте </w:t>
      </w:r>
      <w:r w:rsidR="00881DB7" w:rsidRPr="00CE09F1">
        <w:rPr>
          <w:rStyle w:val="a5"/>
          <w:i/>
          <w:iCs/>
          <w:color w:val="333333"/>
          <w:bdr w:val="none" w:sz="0" w:space="0" w:color="auto" w:frame="1"/>
          <w:lang w:val="kk-KZ"/>
        </w:rPr>
        <w:t>үш жолмен</w:t>
      </w:r>
      <w:r w:rsidR="00881DB7" w:rsidRPr="00CE09F1">
        <w:rPr>
          <w:color w:val="333333"/>
          <w:lang w:val="kk-KZ"/>
        </w:rPr>
        <w:t> жүзеге асырады.Оның </w:t>
      </w:r>
      <w:r w:rsidR="00881DB7" w:rsidRPr="00CE09F1">
        <w:rPr>
          <w:rStyle w:val="a5"/>
          <w:i/>
          <w:iCs/>
          <w:color w:val="333333"/>
          <w:bdr w:val="none" w:sz="0" w:space="0" w:color="auto" w:frame="1"/>
          <w:lang w:val="kk-KZ"/>
        </w:rPr>
        <w:t>біріншісі</w:t>
      </w:r>
      <w:r w:rsidR="00881DB7" w:rsidRPr="00CE09F1">
        <w:rPr>
          <w:color w:val="333333"/>
          <w:lang w:val="kk-KZ"/>
        </w:rPr>
        <w:t> мұғалімнің оқушыға тәжірибе жасауға қажетті әртүрлі практикалық іс-әрекеттерді сабақта көрсетіп оны тәжірибе жасауға икемдеп,үйрету(сабақ үстінде: сабақ сұрағанда, сабақ айтып жатқанда, бекіту кезінде, қайталау кезінде).</w:t>
      </w:r>
    </w:p>
    <w:p w:rsidR="00881DB7" w:rsidRPr="00CE09F1" w:rsidRDefault="00881DB7" w:rsidP="00881DB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333333"/>
          <w:lang w:val="kk-KZ"/>
        </w:rPr>
      </w:pPr>
      <w:r w:rsidRPr="00CE09F1">
        <w:rPr>
          <w:rStyle w:val="a5"/>
          <w:i/>
          <w:iCs/>
          <w:color w:val="333333"/>
          <w:bdr w:val="none" w:sz="0" w:space="0" w:color="auto" w:frame="1"/>
          <w:lang w:val="kk-KZ"/>
        </w:rPr>
        <w:t>Екінші жолы — лабораториялық жұмыстарды орындау.</w:t>
      </w:r>
      <w:r w:rsidRPr="00CE09F1">
        <w:rPr>
          <w:color w:val="333333"/>
          <w:lang w:val="kk-KZ"/>
        </w:rPr>
        <w:t>Оқушылар мұнда эксперименттік есептерді шығару арқылы тәжірибе жасап үйрену барысында икемділіктері мен біліктері біртіндеп қалыптасады.</w:t>
      </w:r>
    </w:p>
    <w:p w:rsidR="00881DB7" w:rsidRPr="00CE09F1" w:rsidRDefault="00881DB7" w:rsidP="00881DB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333333"/>
          <w:lang w:val="kk-KZ"/>
        </w:rPr>
      </w:pPr>
      <w:r w:rsidRPr="00CE09F1">
        <w:rPr>
          <w:rStyle w:val="a5"/>
          <w:i/>
          <w:iCs/>
          <w:color w:val="333333"/>
          <w:bdr w:val="none" w:sz="0" w:space="0" w:color="auto" w:frame="1"/>
          <w:lang w:val="kk-KZ"/>
        </w:rPr>
        <w:t>Үшінші жол —</w:t>
      </w:r>
      <w:r w:rsidRPr="00CE09F1">
        <w:rPr>
          <w:color w:val="333333"/>
          <w:lang w:val="kk-KZ"/>
        </w:rPr>
        <w:t> заттарды алу және олардың қасиеттерін зерттеуге байланысты орындалатын практикалық жұмыстар кезінде жүзеге асады. Мұнда оқушылар практикалық білімдері мен практикалық біліктерін бекітеді. Міне осындай жан-жақты жүргізілетін педагогикалық әртүрлі дайындық жұмыстардың нәтижесінде оқушылар практикалық жұмыстарға енгізілген бақылау эксперименттік есептерін сәтті орындау біліктері қалыптасып, жұмыс жасауға дағдыланады.</w:t>
      </w:r>
    </w:p>
    <w:p w:rsidR="00CE09F1" w:rsidRPr="00CE09F1" w:rsidRDefault="00CE09F1" w:rsidP="00881DB7">
      <w:pPr>
        <w:pStyle w:val="a4"/>
        <w:shd w:val="clear" w:color="auto" w:fill="FFFFFF"/>
        <w:spacing w:before="0" w:beforeAutospacing="0" w:after="0" w:afterAutospacing="0"/>
        <w:textAlignment w:val="baseline"/>
        <w:rPr>
          <w:rStyle w:val="a5"/>
          <w:i/>
          <w:iCs/>
          <w:color w:val="333333"/>
          <w:bdr w:val="none" w:sz="0" w:space="0" w:color="auto" w:frame="1"/>
          <w:lang w:val="kk-KZ"/>
        </w:rPr>
      </w:pPr>
    </w:p>
    <w:p w:rsidR="00E77609" w:rsidRPr="00CE09F1" w:rsidRDefault="00CE09F1" w:rsidP="00CE09F1">
      <w:pPr>
        <w:shd w:val="clear" w:color="auto" w:fill="FFFFFF"/>
        <w:spacing w:after="384"/>
        <w:textAlignment w:val="baseline"/>
        <w:rPr>
          <w:rStyle w:val="a5"/>
          <w:rFonts w:eastAsia="Times New Roman" w:cs="Times New Roman"/>
          <w:bCs w:val="0"/>
          <w:color w:val="444340"/>
          <w:sz w:val="24"/>
          <w:szCs w:val="24"/>
          <w:lang w:val="kk-KZ" w:eastAsia="ru-RU"/>
        </w:rPr>
      </w:pPr>
      <w:r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  <w:t>1</w:t>
      </w:r>
      <w:r w:rsidRPr="00CE09F1"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  <w:t>1</w:t>
      </w:r>
      <w:r w:rsidR="00E77609" w:rsidRPr="00CE09F1"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  <w:t>- cлайд</w:t>
      </w:r>
    </w:p>
    <w:p w:rsidR="00E534A8" w:rsidRPr="00CE09F1" w:rsidRDefault="00881DB7" w:rsidP="00881DB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333333"/>
          <w:lang w:val="kk-KZ"/>
        </w:rPr>
      </w:pPr>
      <w:r w:rsidRPr="00CE09F1">
        <w:rPr>
          <w:rStyle w:val="a5"/>
          <w:i/>
          <w:iCs/>
          <w:color w:val="333333"/>
          <w:bdr w:val="none" w:sz="0" w:space="0" w:color="auto" w:frame="1"/>
          <w:lang w:val="kk-KZ"/>
        </w:rPr>
        <w:t>Оқушылардың эксперименттік есепті шығару әрекеттері төмендегі кезеңдерден тұрады: </w:t>
      </w:r>
      <w:r w:rsidRPr="00CE09F1">
        <w:rPr>
          <w:color w:val="333333"/>
          <w:lang w:val="kk-KZ"/>
        </w:rPr>
        <w:t>а)есептің мазмұнын түсінуі, ә)теориялық тұрғыда шешуі(жоспар жасауы), реакцияның жүру жағдайын білуі, б) реактивтер мен құралдарды даярлап алуы, в) практика жүзінде орындауы.</w:t>
      </w:r>
    </w:p>
    <w:p w:rsidR="00CE09F1" w:rsidRDefault="0093641C" w:rsidP="00CE09F1">
      <w:pPr>
        <w:shd w:val="clear" w:color="auto" w:fill="FFFFFF"/>
        <w:spacing w:after="384"/>
        <w:textAlignment w:val="baseline"/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</w:pPr>
      <w:r w:rsidRPr="00CE09F1"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  <w:t>1</w:t>
      </w:r>
      <w:r w:rsidR="00CE09F1" w:rsidRPr="001D05D1"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  <w:t>2</w:t>
      </w:r>
      <w:r w:rsidRPr="00CE09F1"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  <w:t>- cлайд</w:t>
      </w:r>
      <w:r w:rsidR="00CE09F1"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  <w:t xml:space="preserve">  </w:t>
      </w:r>
    </w:p>
    <w:p w:rsidR="009036A4" w:rsidRDefault="0093641C" w:rsidP="00CE09F1">
      <w:pPr>
        <w:shd w:val="clear" w:color="auto" w:fill="FFFFFF"/>
        <w:spacing w:after="384"/>
        <w:textAlignment w:val="baseline"/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</w:pPr>
      <w:r w:rsidRPr="00CE09F1"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  <w:t>1</w:t>
      </w:r>
      <w:r w:rsidR="00CE09F1" w:rsidRPr="001D05D1"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  <w:t>3</w:t>
      </w:r>
      <w:r w:rsidRPr="00CE09F1"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  <w:t>- cлайд</w:t>
      </w:r>
      <w:r w:rsidR="00CE09F1"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  <w:t>- слайдтан</w:t>
      </w:r>
    </w:p>
    <w:p w:rsidR="001D05D1" w:rsidRDefault="001D05D1" w:rsidP="00CE09F1">
      <w:pPr>
        <w:shd w:val="clear" w:color="auto" w:fill="FFFFFF"/>
        <w:spacing w:after="384"/>
        <w:textAlignment w:val="baseline"/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</w:pPr>
    </w:p>
    <w:p w:rsidR="001D05D1" w:rsidRDefault="001D05D1" w:rsidP="00CE09F1">
      <w:pPr>
        <w:shd w:val="clear" w:color="auto" w:fill="FFFFFF"/>
        <w:spacing w:after="384"/>
        <w:textAlignment w:val="baseline"/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</w:pPr>
    </w:p>
    <w:p w:rsidR="001D05D1" w:rsidRDefault="001D05D1" w:rsidP="00CE09F1">
      <w:pPr>
        <w:shd w:val="clear" w:color="auto" w:fill="FFFFFF"/>
        <w:spacing w:after="384"/>
        <w:textAlignment w:val="baseline"/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</w:pPr>
    </w:p>
    <w:p w:rsidR="001D05D1" w:rsidRDefault="001D05D1" w:rsidP="00CE09F1">
      <w:pPr>
        <w:shd w:val="clear" w:color="auto" w:fill="FFFFFF"/>
        <w:spacing w:after="384"/>
        <w:textAlignment w:val="baseline"/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</w:pPr>
    </w:p>
    <w:p w:rsidR="00CE09F1" w:rsidRPr="00CE09F1" w:rsidRDefault="00CE09F1" w:rsidP="00CE09F1">
      <w:pPr>
        <w:shd w:val="clear" w:color="auto" w:fill="FFFFFF"/>
        <w:spacing w:after="384"/>
        <w:textAlignment w:val="baseline"/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</w:pPr>
      <w:r>
        <w:rPr>
          <w:rFonts w:eastAsia="Times New Roman" w:cs="Times New Roman"/>
          <w:b/>
          <w:color w:val="444340"/>
          <w:sz w:val="24"/>
          <w:szCs w:val="24"/>
          <w:lang w:val="kk-KZ" w:eastAsia="ru-RU"/>
        </w:rPr>
        <w:lastRenderedPageBreak/>
        <w:t>ҚОСЫМША</w:t>
      </w:r>
    </w:p>
    <w:p w:rsidR="009036A4" w:rsidRPr="00CE09F1" w:rsidRDefault="009036A4" w:rsidP="009036A4">
      <w:pPr>
        <w:pStyle w:val="11"/>
        <w:ind w:left="0" w:firstLine="454"/>
        <w:jc w:val="both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CE09F1">
        <w:rPr>
          <w:rFonts w:ascii="Times New Roman" w:hAnsi="Times New Roman"/>
          <w:b/>
          <w:bCs/>
          <w:sz w:val="24"/>
          <w:szCs w:val="24"/>
          <w:lang w:val="kk-KZ"/>
        </w:rPr>
        <w:t xml:space="preserve">Функционалдық сауаттылықты дамыту аясында химия пәні мазмұны төмендегідей біліктілікті қамтамасыз етуі тиіс: </w:t>
      </w:r>
    </w:p>
    <w:p w:rsidR="009036A4" w:rsidRPr="00CE09F1" w:rsidRDefault="009036A4" w:rsidP="009036A4">
      <w:pPr>
        <w:numPr>
          <w:ilvl w:val="0"/>
          <w:numId w:val="10"/>
        </w:numPr>
        <w:tabs>
          <w:tab w:val="left" w:pos="709"/>
        </w:tabs>
        <w:spacing w:after="0"/>
        <w:ind w:left="0" w:firstLine="454"/>
        <w:jc w:val="both"/>
        <w:rPr>
          <w:rFonts w:eastAsia="Calibri" w:cs="Times New Roman"/>
          <w:sz w:val="24"/>
          <w:szCs w:val="24"/>
          <w:lang w:val="kk-KZ"/>
        </w:rPr>
      </w:pPr>
      <w:r w:rsidRPr="00CE09F1">
        <w:rPr>
          <w:rFonts w:eastAsia="Calibri" w:cs="Times New Roman"/>
          <w:sz w:val="24"/>
          <w:szCs w:val="24"/>
          <w:lang w:val="kk-KZ"/>
        </w:rPr>
        <w:t>химия мазмұнын басқа ғылымдармен кіріктіру негізінде қоршаған орта мен тірі ағзалар заттардың өзара байланысы мен бірлігі туралы дүниетанымын қалыптастыру;</w:t>
      </w:r>
    </w:p>
    <w:p w:rsidR="009036A4" w:rsidRPr="00CE09F1" w:rsidRDefault="009036A4" w:rsidP="009036A4">
      <w:pPr>
        <w:numPr>
          <w:ilvl w:val="0"/>
          <w:numId w:val="10"/>
        </w:numPr>
        <w:tabs>
          <w:tab w:val="left" w:pos="709"/>
        </w:tabs>
        <w:spacing w:after="0"/>
        <w:ind w:left="0" w:firstLine="454"/>
        <w:jc w:val="both"/>
        <w:rPr>
          <w:rFonts w:eastAsia="Calibri" w:cs="Times New Roman"/>
          <w:sz w:val="24"/>
          <w:szCs w:val="24"/>
          <w:lang w:val="kk-KZ"/>
        </w:rPr>
      </w:pPr>
      <w:r w:rsidRPr="00CE09F1">
        <w:rPr>
          <w:rFonts w:eastAsia="Calibri" w:cs="Times New Roman"/>
          <w:sz w:val="24"/>
          <w:szCs w:val="24"/>
          <w:lang w:val="kk-KZ"/>
        </w:rPr>
        <w:t>қоғамның материалдық, интеллектуалдық және мәдени саласын қайта қалыптастыруды химия мен химиялық технологиялардың ролі туралы тұтас түсінік қалыптастыру;</w:t>
      </w:r>
    </w:p>
    <w:p w:rsidR="009036A4" w:rsidRPr="00CE09F1" w:rsidRDefault="009036A4" w:rsidP="009036A4">
      <w:pPr>
        <w:numPr>
          <w:ilvl w:val="0"/>
          <w:numId w:val="10"/>
        </w:numPr>
        <w:tabs>
          <w:tab w:val="left" w:pos="709"/>
        </w:tabs>
        <w:spacing w:after="0"/>
        <w:ind w:left="0" w:firstLine="454"/>
        <w:jc w:val="both"/>
        <w:rPr>
          <w:rFonts w:eastAsia="Calibri" w:cs="Times New Roman"/>
          <w:sz w:val="24"/>
          <w:szCs w:val="24"/>
          <w:lang w:val="kk-KZ"/>
        </w:rPr>
      </w:pPr>
      <w:r w:rsidRPr="00CE09F1">
        <w:rPr>
          <w:rFonts w:eastAsia="Calibri" w:cs="Times New Roman"/>
          <w:sz w:val="24"/>
          <w:szCs w:val="24"/>
          <w:lang w:val="kk-KZ"/>
        </w:rPr>
        <w:t>химиялық іргелі білім, ғылым мен техниканың қазіргі ашылулары арасындағы логикалық өзара байланысты жүзеге асыру;</w:t>
      </w:r>
    </w:p>
    <w:p w:rsidR="009036A4" w:rsidRPr="00CE09F1" w:rsidRDefault="009036A4" w:rsidP="009036A4">
      <w:pPr>
        <w:numPr>
          <w:ilvl w:val="0"/>
          <w:numId w:val="10"/>
        </w:numPr>
        <w:tabs>
          <w:tab w:val="left" w:pos="709"/>
        </w:tabs>
        <w:spacing w:after="0"/>
        <w:ind w:left="0" w:firstLine="454"/>
        <w:jc w:val="both"/>
        <w:rPr>
          <w:rFonts w:eastAsia="Calibri" w:cs="Times New Roman"/>
          <w:sz w:val="24"/>
          <w:szCs w:val="24"/>
          <w:lang w:val="kk-KZ"/>
        </w:rPr>
      </w:pPr>
      <w:r w:rsidRPr="00CE09F1">
        <w:rPr>
          <w:rFonts w:eastAsia="Calibri" w:cs="Times New Roman"/>
          <w:sz w:val="24"/>
          <w:szCs w:val="24"/>
          <w:lang w:val="kk-KZ"/>
        </w:rPr>
        <w:t xml:space="preserve"> «Химия» пәні мазмұнының қазақстандық компонентін жүзеге асыру: әлемдік озық тәжірибелерге бейінді оқытуға бағдарлау негізінде қазақстанның химиялық өндіріс сұранымдарын ескеру;</w:t>
      </w:r>
    </w:p>
    <w:p w:rsidR="009036A4" w:rsidRPr="00CE09F1" w:rsidRDefault="009036A4" w:rsidP="009036A4">
      <w:pPr>
        <w:numPr>
          <w:ilvl w:val="0"/>
          <w:numId w:val="10"/>
        </w:numPr>
        <w:tabs>
          <w:tab w:val="left" w:pos="709"/>
        </w:tabs>
        <w:spacing w:after="0"/>
        <w:ind w:left="0" w:firstLine="454"/>
        <w:jc w:val="both"/>
        <w:rPr>
          <w:rFonts w:eastAsia="Calibri" w:cs="Times New Roman"/>
          <w:sz w:val="24"/>
          <w:szCs w:val="24"/>
          <w:lang w:val="kk-KZ"/>
        </w:rPr>
      </w:pPr>
      <w:r w:rsidRPr="00CE09F1">
        <w:rPr>
          <w:rFonts w:eastAsia="Calibri" w:cs="Times New Roman"/>
          <w:sz w:val="24"/>
          <w:szCs w:val="24"/>
          <w:lang w:val="kk-KZ"/>
        </w:rPr>
        <w:t>ЖОО, ҒЗИ және өндірістермен өзара байланыс негізінде жобалар, зерттеу жұмыстарын жасауды оқушылардың химиялық білімдері мен зерттеушілік қабілеттерін қалыптастыру.</w:t>
      </w:r>
    </w:p>
    <w:p w:rsidR="00F12C76" w:rsidRPr="00CE09F1" w:rsidRDefault="009036A4" w:rsidP="00CE09F1">
      <w:pPr>
        <w:ind w:firstLine="454"/>
        <w:jc w:val="both"/>
        <w:rPr>
          <w:rFonts w:eastAsia="Calibri" w:cs="Times New Roman"/>
          <w:b/>
          <w:bCs/>
          <w:sz w:val="24"/>
          <w:szCs w:val="24"/>
          <w:lang w:val="kk-KZ"/>
        </w:rPr>
      </w:pPr>
      <w:r w:rsidRPr="00CE09F1">
        <w:rPr>
          <w:rFonts w:eastAsia="Calibri" w:cs="Times New Roman"/>
          <w:sz w:val="24"/>
          <w:szCs w:val="24"/>
          <w:lang w:val="kk-KZ"/>
        </w:rPr>
        <w:t>Бұл функционалдық сауаттылықты қалыптастыратын оқыту мазмұны төмендегідей мамандықтарға жоғары сынып оқушыларын бейімдеуге икемделеді:  химия, химиялық технология және өндіріс, тұрмыстық химия, экологиялық химия, медицина және фармакология негіздері, табиғи ресустарды қорғау, нанотехнология бағыттары бойынша оқушыларды бейіналды (9-10 сыныптар) және бейінді (11-12 сыныптар) дайындау.</w:t>
      </w:r>
    </w:p>
    <w:sectPr w:rsidR="00F12C76" w:rsidRPr="00CE09F1" w:rsidSect="00EE5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C2E" w:rsidRDefault="00181C2E" w:rsidP="00181C2E">
      <w:pPr>
        <w:spacing w:after="0"/>
      </w:pPr>
      <w:r>
        <w:separator/>
      </w:r>
    </w:p>
  </w:endnote>
  <w:endnote w:type="continuationSeparator" w:id="0">
    <w:p w:rsidR="00181C2E" w:rsidRDefault="00181C2E" w:rsidP="00181C2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C2E" w:rsidRDefault="00181C2E" w:rsidP="00181C2E">
      <w:pPr>
        <w:spacing w:after="0"/>
      </w:pPr>
      <w:r>
        <w:separator/>
      </w:r>
    </w:p>
  </w:footnote>
  <w:footnote w:type="continuationSeparator" w:id="0">
    <w:p w:rsidR="00181C2E" w:rsidRDefault="00181C2E" w:rsidP="00181C2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953ED"/>
    <w:multiLevelType w:val="multilevel"/>
    <w:tmpl w:val="D17C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975675"/>
    <w:multiLevelType w:val="multilevel"/>
    <w:tmpl w:val="1B4EB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947DE5"/>
    <w:multiLevelType w:val="multilevel"/>
    <w:tmpl w:val="F5F8D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186198"/>
    <w:multiLevelType w:val="hybridMultilevel"/>
    <w:tmpl w:val="C4568B44"/>
    <w:lvl w:ilvl="0" w:tplc="293A03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EB6550"/>
    <w:multiLevelType w:val="hybridMultilevel"/>
    <w:tmpl w:val="D08632BA"/>
    <w:lvl w:ilvl="0" w:tplc="A2028FDA">
      <w:numFmt w:val="bullet"/>
      <w:lvlText w:val="–"/>
      <w:lvlJc w:val="left"/>
      <w:pPr>
        <w:ind w:left="117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59886EC5"/>
    <w:multiLevelType w:val="multilevel"/>
    <w:tmpl w:val="8DAC7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4426E1"/>
    <w:multiLevelType w:val="multilevel"/>
    <w:tmpl w:val="9C642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E1400C3"/>
    <w:multiLevelType w:val="multilevel"/>
    <w:tmpl w:val="B05A1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282A4E"/>
    <w:multiLevelType w:val="multilevel"/>
    <w:tmpl w:val="7A78C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73B7642"/>
    <w:multiLevelType w:val="multilevel"/>
    <w:tmpl w:val="4DA4D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8"/>
  </w:num>
  <w:num w:numId="7">
    <w:abstractNumId w:val="5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3BED"/>
    <w:rsid w:val="00181C2E"/>
    <w:rsid w:val="00182EB0"/>
    <w:rsid w:val="001D05D1"/>
    <w:rsid w:val="001D4C9B"/>
    <w:rsid w:val="002270E5"/>
    <w:rsid w:val="00313467"/>
    <w:rsid w:val="003A5F77"/>
    <w:rsid w:val="004B06ED"/>
    <w:rsid w:val="00502402"/>
    <w:rsid w:val="00750076"/>
    <w:rsid w:val="008242FF"/>
    <w:rsid w:val="00870751"/>
    <w:rsid w:val="00881DB7"/>
    <w:rsid w:val="008D76CB"/>
    <w:rsid w:val="008E39CB"/>
    <w:rsid w:val="009036A4"/>
    <w:rsid w:val="00912ADF"/>
    <w:rsid w:val="00917087"/>
    <w:rsid w:val="00922C48"/>
    <w:rsid w:val="0093641C"/>
    <w:rsid w:val="00A32351"/>
    <w:rsid w:val="00A46760"/>
    <w:rsid w:val="00AF34C3"/>
    <w:rsid w:val="00B01149"/>
    <w:rsid w:val="00B915B7"/>
    <w:rsid w:val="00BC3BED"/>
    <w:rsid w:val="00BE29EC"/>
    <w:rsid w:val="00C84511"/>
    <w:rsid w:val="00CE09F1"/>
    <w:rsid w:val="00E534A8"/>
    <w:rsid w:val="00E77609"/>
    <w:rsid w:val="00E964A7"/>
    <w:rsid w:val="00EA59DF"/>
    <w:rsid w:val="00EE4070"/>
    <w:rsid w:val="00EE5CC7"/>
    <w:rsid w:val="00F12C76"/>
    <w:rsid w:val="00F54CC4"/>
    <w:rsid w:val="00FC3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BC3BED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3B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osted-on">
    <w:name w:val="posted-on"/>
    <w:basedOn w:val="a0"/>
    <w:rsid w:val="00BC3BED"/>
  </w:style>
  <w:style w:type="character" w:styleId="a3">
    <w:name w:val="Hyperlink"/>
    <w:basedOn w:val="a0"/>
    <w:uiPriority w:val="99"/>
    <w:semiHidden/>
    <w:unhideWhenUsed/>
    <w:rsid w:val="00BC3BED"/>
    <w:rPr>
      <w:color w:val="0000FF"/>
      <w:u w:val="single"/>
    </w:rPr>
  </w:style>
  <w:style w:type="character" w:customStyle="1" w:styleId="author">
    <w:name w:val="author"/>
    <w:basedOn w:val="a0"/>
    <w:rsid w:val="00BC3BED"/>
  </w:style>
  <w:style w:type="paragraph" w:styleId="a4">
    <w:name w:val="Normal (Web)"/>
    <w:basedOn w:val="a"/>
    <w:uiPriority w:val="99"/>
    <w:unhideWhenUsed/>
    <w:rsid w:val="00BC3BE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C3BED"/>
    <w:rPr>
      <w:b/>
      <w:bCs/>
    </w:rPr>
  </w:style>
  <w:style w:type="character" w:styleId="a6">
    <w:name w:val="Emphasis"/>
    <w:basedOn w:val="a0"/>
    <w:uiPriority w:val="20"/>
    <w:qFormat/>
    <w:rsid w:val="00BC3BED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181C2E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1C2E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81C2E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81C2E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181C2E"/>
    <w:pPr>
      <w:ind w:left="720"/>
      <w:contextualSpacing/>
    </w:pPr>
  </w:style>
  <w:style w:type="paragraph" w:customStyle="1" w:styleId="11">
    <w:name w:val="Абзац списка1"/>
    <w:basedOn w:val="a"/>
    <w:rsid w:val="009036A4"/>
    <w:pPr>
      <w:spacing w:after="0"/>
      <w:ind w:left="720" w:firstLine="709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72489">
          <w:marLeft w:val="0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492105">
              <w:marLeft w:val="0"/>
              <w:marRight w:val="0"/>
              <w:marTop w:val="0"/>
              <w:marBottom w:val="3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84298">
              <w:marLeft w:val="0"/>
              <w:marRight w:val="0"/>
              <w:marTop w:val="0"/>
              <w:marBottom w:val="3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9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Windows User</cp:lastModifiedBy>
  <cp:revision>20</cp:revision>
  <dcterms:created xsi:type="dcterms:W3CDTF">2020-10-29T05:58:00Z</dcterms:created>
  <dcterms:modified xsi:type="dcterms:W3CDTF">2020-11-04T12:28:00Z</dcterms:modified>
</cp:coreProperties>
</file>